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9" w:rsidRPr="00745037" w:rsidRDefault="00745037" w:rsidP="00745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37">
        <w:rPr>
          <w:rFonts w:ascii="Times New Roman" w:hAnsi="Times New Roman" w:cs="Times New Roman"/>
          <w:b/>
          <w:sz w:val="24"/>
          <w:szCs w:val="24"/>
        </w:rPr>
        <w:t>Рязанцев приглашают поучаствовать во Всероссийском финансовом зачёте</w:t>
      </w:r>
    </w:p>
    <w:p w:rsidR="00745037" w:rsidRDefault="00745037" w:rsidP="00745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037" w:rsidRDefault="00745037" w:rsidP="000230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503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03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29 мая</w:t>
      </w:r>
      <w:r w:rsidRPr="0074503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5037">
        <w:rPr>
          <w:rFonts w:ascii="Times New Roman" w:hAnsi="Times New Roman" w:cs="Times New Roman"/>
          <w:sz w:val="24"/>
          <w:szCs w:val="24"/>
        </w:rPr>
        <w:t xml:space="preserve"> года проходит</w:t>
      </w:r>
      <w:r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745037">
        <w:rPr>
          <w:rFonts w:ascii="Times New Roman" w:hAnsi="Times New Roman" w:cs="Times New Roman"/>
          <w:sz w:val="24"/>
          <w:szCs w:val="24"/>
        </w:rPr>
        <w:t xml:space="preserve"> Всероссийский финансовый зачёт.</w:t>
      </w:r>
      <w:r>
        <w:rPr>
          <w:rFonts w:ascii="Times New Roman" w:hAnsi="Times New Roman" w:cs="Times New Roman"/>
          <w:sz w:val="24"/>
          <w:szCs w:val="24"/>
        </w:rPr>
        <w:t xml:space="preserve"> Это совместный проект </w:t>
      </w:r>
      <w:r w:rsidRPr="00745037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503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620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4B38">
        <w:rPr>
          <w:rFonts w:ascii="Times New Roman" w:hAnsi="Times New Roman" w:cs="Times New Roman"/>
          <w:sz w:val="24"/>
          <w:szCs w:val="24"/>
        </w:rPr>
        <w:t xml:space="preserve">и </w:t>
      </w:r>
      <w:r w:rsidRPr="00745037">
        <w:rPr>
          <w:rFonts w:ascii="Times New Roman" w:hAnsi="Times New Roman" w:cs="Times New Roman"/>
          <w:sz w:val="24"/>
          <w:szCs w:val="24"/>
        </w:rPr>
        <w:t>Агентств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5037">
        <w:rPr>
          <w:rFonts w:ascii="Times New Roman" w:hAnsi="Times New Roman" w:cs="Times New Roman"/>
          <w:sz w:val="24"/>
          <w:szCs w:val="24"/>
        </w:rPr>
        <w:t xml:space="preserve"> стратегических инициатив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70F2">
        <w:rPr>
          <w:rFonts w:ascii="Times New Roman" w:hAnsi="Times New Roman" w:cs="Times New Roman"/>
          <w:sz w:val="24"/>
          <w:szCs w:val="24"/>
        </w:rPr>
        <w:t xml:space="preserve">Каждый участник сможет </w:t>
      </w:r>
      <w:r w:rsidR="00E370F2" w:rsidRPr="00745037">
        <w:rPr>
          <w:rFonts w:ascii="Times New Roman" w:hAnsi="Times New Roman" w:cs="Times New Roman"/>
          <w:sz w:val="24"/>
          <w:szCs w:val="24"/>
        </w:rPr>
        <w:t xml:space="preserve">проверить свой уровень финансовой грамотности и </w:t>
      </w:r>
      <w:r w:rsidR="00E370F2">
        <w:rPr>
          <w:rFonts w:ascii="Times New Roman" w:hAnsi="Times New Roman" w:cs="Times New Roman"/>
          <w:sz w:val="24"/>
          <w:szCs w:val="24"/>
        </w:rPr>
        <w:t>получить дополнительную информацию</w:t>
      </w:r>
      <w:r w:rsidR="00E370F2" w:rsidRPr="00745037">
        <w:rPr>
          <w:rFonts w:ascii="Times New Roman" w:hAnsi="Times New Roman" w:cs="Times New Roman"/>
          <w:sz w:val="24"/>
          <w:szCs w:val="24"/>
        </w:rPr>
        <w:t xml:space="preserve"> по вопросам, вызвавшим трудности.</w:t>
      </w:r>
    </w:p>
    <w:p w:rsidR="00745037" w:rsidRPr="00745037" w:rsidRDefault="00B43C0B" w:rsidP="00B43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зачёта</w:t>
      </w:r>
      <w:r w:rsidRPr="00745037">
        <w:rPr>
          <w:rFonts w:ascii="Times New Roman" w:hAnsi="Times New Roman" w:cs="Times New Roman"/>
          <w:sz w:val="24"/>
          <w:szCs w:val="24"/>
        </w:rPr>
        <w:t xml:space="preserve"> необходимо авторизоваться на сайте finzachet.ru и пройти онлайн-тест, состоящий из 30 вопросов.</w:t>
      </w:r>
      <w:r>
        <w:rPr>
          <w:rFonts w:ascii="Times New Roman" w:hAnsi="Times New Roman" w:cs="Times New Roman"/>
          <w:sz w:val="24"/>
          <w:szCs w:val="24"/>
        </w:rPr>
        <w:t xml:space="preserve"> Задания разделены на блоки по различным финансов</w:t>
      </w:r>
      <w:r w:rsidR="000955A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сфер</w:t>
      </w:r>
      <w:r w:rsidR="000955A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70F2" w:rsidRPr="00E370F2">
        <w:rPr>
          <w:rFonts w:ascii="Times New Roman" w:hAnsi="Times New Roman" w:cs="Times New Roman"/>
          <w:sz w:val="24"/>
          <w:szCs w:val="24"/>
        </w:rPr>
        <w:t>от банковских продуктов до мат</w:t>
      </w:r>
      <w:r>
        <w:rPr>
          <w:rFonts w:ascii="Times New Roman" w:hAnsi="Times New Roman" w:cs="Times New Roman"/>
          <w:sz w:val="24"/>
          <w:szCs w:val="24"/>
        </w:rPr>
        <w:t xml:space="preserve">еринского </w:t>
      </w:r>
      <w:r w:rsidR="00E370F2" w:rsidRPr="00E370F2">
        <w:rPr>
          <w:rFonts w:ascii="Times New Roman" w:hAnsi="Times New Roman" w:cs="Times New Roman"/>
          <w:sz w:val="24"/>
          <w:szCs w:val="24"/>
        </w:rPr>
        <w:t>капитала.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955A5">
        <w:rPr>
          <w:rFonts w:ascii="Times New Roman" w:hAnsi="Times New Roman" w:cs="Times New Roman"/>
          <w:sz w:val="24"/>
          <w:szCs w:val="24"/>
        </w:rPr>
        <w:t>выполнение дается</w:t>
      </w:r>
      <w:r>
        <w:rPr>
          <w:rFonts w:ascii="Times New Roman" w:hAnsi="Times New Roman" w:cs="Times New Roman"/>
          <w:sz w:val="24"/>
          <w:szCs w:val="24"/>
        </w:rPr>
        <w:t xml:space="preserve"> 60 минут. У</w:t>
      </w:r>
      <w:r w:rsidRPr="00B43C0B">
        <w:rPr>
          <w:rFonts w:ascii="Times New Roman" w:hAnsi="Times New Roman" w:cs="Times New Roman"/>
          <w:sz w:val="24"/>
          <w:szCs w:val="24"/>
        </w:rPr>
        <w:t>частник, правильно ответивший на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3C0B">
        <w:rPr>
          <w:rFonts w:ascii="Times New Roman" w:hAnsi="Times New Roman" w:cs="Times New Roman"/>
          <w:sz w:val="24"/>
          <w:szCs w:val="24"/>
        </w:rPr>
        <w:t xml:space="preserve"> вопроса и более, получ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B43C0B">
        <w:rPr>
          <w:rFonts w:ascii="Times New Roman" w:hAnsi="Times New Roman" w:cs="Times New Roman"/>
          <w:sz w:val="24"/>
          <w:szCs w:val="24"/>
        </w:rPr>
        <w:t xml:space="preserve"> персональный сертификат, подтверждающий успешное прохождение теста.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37">
        <w:rPr>
          <w:rFonts w:ascii="Times New Roman" w:hAnsi="Times New Roman" w:cs="Times New Roman"/>
          <w:sz w:val="24"/>
          <w:szCs w:val="24"/>
        </w:rPr>
        <w:t>Количество попыток прохождения зачёта не ограничено.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37" w:rsidRPr="00745037" w:rsidRDefault="000955A5" w:rsidP="00B43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«Чем выше будет грамотность потребителей финансовых услуг, тем меньше ошибок они совершат, </w:t>
      </w:r>
      <w:r w:rsidR="00B43C0B">
        <w:rPr>
          <w:rFonts w:ascii="Times New Roman" w:hAnsi="Times New Roman" w:cs="Times New Roman"/>
          <w:sz w:val="24"/>
          <w:szCs w:val="24"/>
        </w:rPr>
        <w:t xml:space="preserve">- считает управляющий Отделением Рязань ГУ Банка России по ЦФО Сергей Кузнецов. </w:t>
      </w:r>
      <w:r w:rsidR="00D56842">
        <w:rPr>
          <w:rFonts w:ascii="Times New Roman" w:hAnsi="Times New Roman" w:cs="Times New Roman"/>
          <w:sz w:val="24"/>
          <w:szCs w:val="24"/>
        </w:rPr>
        <w:t xml:space="preserve">- </w:t>
      </w:r>
      <w:r w:rsidR="00B43C0B" w:rsidRPr="00B43C0B">
        <w:rPr>
          <w:rFonts w:ascii="Times New Roman" w:hAnsi="Times New Roman" w:cs="Times New Roman"/>
          <w:sz w:val="24"/>
          <w:szCs w:val="24"/>
        </w:rPr>
        <w:t>Все участники зачета получат индивидуальные рекомендации и материалы для повышения финансовой грамотнос</w:t>
      </w:r>
      <w:r w:rsidR="00D56842">
        <w:rPr>
          <w:rFonts w:ascii="Times New Roman" w:hAnsi="Times New Roman" w:cs="Times New Roman"/>
          <w:sz w:val="24"/>
          <w:szCs w:val="24"/>
        </w:rPr>
        <w:t xml:space="preserve">ти, которые помогут им при принятии финансовых решений». </w:t>
      </w:r>
    </w:p>
    <w:p w:rsidR="00745037" w:rsidRPr="00745037" w:rsidRDefault="00B43C0B" w:rsidP="00745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5037" w:rsidRPr="0074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2"/>
    <w:rsid w:val="000230B8"/>
    <w:rsid w:val="000955A5"/>
    <w:rsid w:val="00287275"/>
    <w:rsid w:val="00745037"/>
    <w:rsid w:val="007B4B38"/>
    <w:rsid w:val="0086205D"/>
    <w:rsid w:val="00B43C0B"/>
    <w:rsid w:val="00D14092"/>
    <w:rsid w:val="00D56842"/>
    <w:rsid w:val="00E370F2"/>
    <w:rsid w:val="00F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4B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4B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4B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4B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4B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4B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4B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4B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4B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4B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Chikin</dc:creator>
  <cp:lastModifiedBy>Чикина Татьяна Васильевна</cp:lastModifiedBy>
  <cp:revision>2</cp:revision>
  <dcterms:created xsi:type="dcterms:W3CDTF">2019-05-14T11:31:00Z</dcterms:created>
  <dcterms:modified xsi:type="dcterms:W3CDTF">2019-05-14T11:31:00Z</dcterms:modified>
</cp:coreProperties>
</file>